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D2B6A" w14:textId="7A3C07DF" w:rsidR="00C06C62" w:rsidRDefault="00C06C62" w:rsidP="00C06C62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06DC49" wp14:editId="074B4BAE">
                <wp:simplePos x="0" y="0"/>
                <wp:positionH relativeFrom="column">
                  <wp:posOffset>892810</wp:posOffset>
                </wp:positionH>
                <wp:positionV relativeFrom="paragraph">
                  <wp:posOffset>4531</wp:posOffset>
                </wp:positionV>
                <wp:extent cx="7959271" cy="939800"/>
                <wp:effectExtent l="0" t="0" r="3810" b="0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E1AFF8-C4FB-48B3-AD90-213374A7E6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9271" cy="93980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700099F5-CFCA-45B9-955F-B8F2B13DC55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5E740AAE-2AE5-4CBD-844C-A9EA23862A8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0A9366" id="Skupina 4" o:spid="_x0000_s1026" style="position:absolute;margin-left:70.3pt;margin-top:.35pt;width:626.7pt;height:74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DChgly3gAAAAkBAAAPAAAAZHJzL2Rvd25yZXYu&#10;eG1sTI/NTsJAFIX3Jr7D5Jq4k2kFAWunhBB1RUwEE8Ju6Fzahs6dpjO05e29Xeny5Ds5P+lqsLXo&#10;sPWVIwXxJAKBlDtTUaHgZ//xtAThgyaja0eo4IYeVtn9XaoT43r6xm4XCsEh5BOtoAyhSaT0eYlW&#10;+4lrkJidXWt1YNkW0rS653Bby+comkurK+KGUje4KTG/7K5WwWev+/U0fu+2l/Pmdty/fB22MSr1&#10;+DCs30AEHMKfGcb5PB0y3nRyVzJe1Kxn0ZytChYgRjx9nfG30wiWC5BZKv8/yH4B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6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</w:p>
    <w:p w14:paraId="24F6B151" w14:textId="0BCD5498" w:rsidR="00C06C62" w:rsidRDefault="00C06C62" w:rsidP="00C06C6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/>
      </w:r>
    </w:p>
    <w:p w14:paraId="325636C4" w14:textId="56009AE8" w:rsidR="00C06C62" w:rsidRPr="00C06C62" w:rsidRDefault="00C06C62" w:rsidP="00EF173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Pr="00C06C62">
        <w:rPr>
          <w:b/>
          <w:bCs/>
          <w:sz w:val="36"/>
          <w:szCs w:val="36"/>
        </w:rPr>
        <w:t>KONTROLNÍ LIST SHODY PROJEKOVÉHO ZÁMĚRU S ŽÁDOSTÍ O PODPORU ZADANOU DO MS2021+</w:t>
      </w:r>
    </w:p>
    <w:p w14:paraId="47EAB22A" w14:textId="7FD48BB8" w:rsidR="00EF1739" w:rsidRPr="003B609B" w:rsidRDefault="00EF1739" w:rsidP="00EF173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D6DF8">
        <w:rPr>
          <w:b/>
          <w:bCs/>
          <w:sz w:val="32"/>
          <w:szCs w:val="32"/>
        </w:rPr>
        <w:t>MAS Moravsk</w:t>
      </w:r>
      <w:r>
        <w:rPr>
          <w:b/>
          <w:bCs/>
          <w:sz w:val="32"/>
          <w:szCs w:val="32"/>
        </w:rPr>
        <w:t>ý</w:t>
      </w:r>
      <w:r w:rsidRPr="00ED6DF8">
        <w:rPr>
          <w:b/>
          <w:bCs/>
          <w:sz w:val="32"/>
          <w:szCs w:val="32"/>
        </w:rPr>
        <w:t xml:space="preserve"> kras z.s.</w:t>
      </w:r>
      <w:r w:rsidRPr="00ED6DF8">
        <w:rPr>
          <w:b/>
          <w:bCs/>
          <w:sz w:val="32"/>
          <w:szCs w:val="32"/>
        </w:rPr>
        <w:br/>
      </w:r>
      <w:r w:rsidRPr="003B609B">
        <w:rPr>
          <w:b/>
          <w:bCs/>
          <w:sz w:val="32"/>
          <w:szCs w:val="32"/>
        </w:rPr>
        <w:t>5. výzv</w:t>
      </w:r>
      <w:r>
        <w:rPr>
          <w:b/>
          <w:bCs/>
          <w:sz w:val="32"/>
          <w:szCs w:val="32"/>
        </w:rPr>
        <w:t>a</w:t>
      </w:r>
      <w:r w:rsidRPr="003B609B">
        <w:rPr>
          <w:b/>
          <w:bCs/>
          <w:sz w:val="32"/>
          <w:szCs w:val="32"/>
        </w:rPr>
        <w:t xml:space="preserve"> k předkládání projektových záměrů</w:t>
      </w:r>
      <w:r w:rsidR="005356A3">
        <w:rPr>
          <w:b/>
          <w:bCs/>
          <w:sz w:val="32"/>
          <w:szCs w:val="32"/>
        </w:rPr>
        <w:t xml:space="preserve"> </w:t>
      </w:r>
      <w:r w:rsidRPr="003B609B">
        <w:rPr>
          <w:b/>
          <w:bCs/>
          <w:sz w:val="32"/>
          <w:szCs w:val="32"/>
        </w:rPr>
        <w:t>z Integrovaného regionálního operačního programu</w:t>
      </w:r>
    </w:p>
    <w:p w14:paraId="11C1C3B6" w14:textId="77777777" w:rsidR="00EF1739" w:rsidRPr="003B609B" w:rsidRDefault="00EF1739" w:rsidP="00EF173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3B609B">
        <w:rPr>
          <w:b/>
          <w:bCs/>
          <w:sz w:val="32"/>
          <w:szCs w:val="32"/>
        </w:rPr>
        <w:t>Rekonstrukce a vybavení obecních profesionálních knihoven</w:t>
      </w:r>
    </w:p>
    <w:p w14:paraId="63BDBD1F" w14:textId="7D269C34" w:rsidR="00EF1739" w:rsidRPr="003B609B" w:rsidRDefault="00EF1739" w:rsidP="00EF1739">
      <w:pPr>
        <w:spacing w:after="0" w:line="240" w:lineRule="auto"/>
        <w:jc w:val="center"/>
        <w:rPr>
          <w:sz w:val="24"/>
          <w:szCs w:val="24"/>
        </w:rPr>
      </w:pPr>
      <w:r w:rsidRPr="003B609B">
        <w:rPr>
          <w:sz w:val="24"/>
          <w:szCs w:val="24"/>
        </w:rPr>
        <w:t>ve vazbě na 114. výzvu k předkládání žádostí o podporu</w:t>
      </w:r>
      <w:r w:rsidR="005356A3">
        <w:rPr>
          <w:sz w:val="24"/>
          <w:szCs w:val="24"/>
        </w:rPr>
        <w:t xml:space="preserve"> </w:t>
      </w:r>
      <w:r w:rsidRPr="003B609B">
        <w:rPr>
          <w:sz w:val="24"/>
          <w:szCs w:val="24"/>
        </w:rPr>
        <w:t>z Integrovaného regionálního operačního programu 2021–2027</w:t>
      </w:r>
    </w:p>
    <w:p w14:paraId="010D3046" w14:textId="77777777" w:rsidR="00EF1739" w:rsidRPr="003B609B" w:rsidRDefault="00EF1739" w:rsidP="00EF1739">
      <w:pPr>
        <w:spacing w:after="0" w:line="240" w:lineRule="auto"/>
        <w:jc w:val="center"/>
        <w:rPr>
          <w:sz w:val="24"/>
          <w:szCs w:val="24"/>
        </w:rPr>
      </w:pPr>
      <w:r w:rsidRPr="003B609B">
        <w:rPr>
          <w:sz w:val="24"/>
          <w:szCs w:val="24"/>
        </w:rPr>
        <w:t>KULTURA - KNIHOVNY – SC 5.1 (CLLD)</w:t>
      </w:r>
    </w:p>
    <w:p w14:paraId="39A024B0" w14:textId="2DDCDD89" w:rsidR="0010362F" w:rsidRPr="00806A35" w:rsidRDefault="00C06C62">
      <w:r w:rsidRPr="00806A35">
        <w:t>Platnost od</w:t>
      </w:r>
      <w:r w:rsidR="00806A35" w:rsidRPr="00806A35">
        <w:t xml:space="preserve"> 1</w:t>
      </w:r>
      <w:r w:rsidR="00E976DF">
        <w:t>2</w:t>
      </w:r>
      <w:r w:rsidR="00806A35" w:rsidRPr="00806A35">
        <w:t>.</w:t>
      </w:r>
      <w:r w:rsidR="00E976DF">
        <w:t>9.</w:t>
      </w:r>
      <w:r w:rsidR="00806A35" w:rsidRPr="00806A35">
        <w:t>2023</w:t>
      </w:r>
    </w:p>
    <w:tbl>
      <w:tblPr>
        <w:tblW w:w="144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1214"/>
        <w:gridCol w:w="1381"/>
        <w:gridCol w:w="190"/>
        <w:gridCol w:w="5340"/>
        <w:gridCol w:w="2903"/>
        <w:gridCol w:w="190"/>
        <w:gridCol w:w="627"/>
      </w:tblGrid>
      <w:tr w:rsidR="00C06C62" w:rsidRPr="002D1B39" w14:paraId="61AA6C15" w14:textId="77777777" w:rsidTr="002D1B39">
        <w:trPr>
          <w:trHeight w:val="803"/>
        </w:trPr>
        <w:tc>
          <w:tcPr>
            <w:tcW w:w="1444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835C3EF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EF1739" w:rsidRPr="002D1B39" w14:paraId="15125987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2014DAC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0DBCD6" w14:textId="5C1C72AC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EF1739" w:rsidRPr="002D1B39" w14:paraId="1CCDA584" w14:textId="77777777" w:rsidTr="00EF1739">
        <w:trPr>
          <w:trHeight w:val="623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C014636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EF9255" w14:textId="4A6823A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6EDD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EF1739" w:rsidRPr="002D1B39" w14:paraId="767D2C2B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8537C3E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5D20E58" w14:textId="182C8F1E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Opatření 5.1.1: Budování kapacit a kvality zařízení pro celoživotní učení</w:t>
            </w:r>
          </w:p>
        </w:tc>
      </w:tr>
      <w:tr w:rsidR="00EF1739" w:rsidRPr="002D1B39" w14:paraId="734823F8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146488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8619970" w14:textId="007B3663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KULTURA - KNIHOVNY</w:t>
            </w:r>
          </w:p>
        </w:tc>
      </w:tr>
      <w:tr w:rsidR="00EF1739" w:rsidRPr="002D1B39" w14:paraId="3D71E430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198C978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75DB7B" w14:textId="11E22831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114</w:t>
            </w: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. výzva IROP - Doprava - SC 5.1 (CLLD)</w:t>
            </w:r>
          </w:p>
        </w:tc>
      </w:tr>
      <w:tr w:rsidR="00EF1739" w:rsidRPr="002D1B39" w14:paraId="129A137D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54BCB7F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CA9A9B" w14:textId="2C2CAA6F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výzva </w:t>
            </w:r>
            <w:r w:rsidRPr="003B609B">
              <w:rPr>
                <w:rFonts w:ascii="Calibri" w:eastAsia="Times New Roman" w:hAnsi="Calibri" w:cs="Calibri"/>
                <w:color w:val="000000"/>
                <w:lang w:eastAsia="cs-CZ"/>
              </w:rPr>
              <w:t>Rekonstrukce a vybavení obecních profesionálních knihoven</w:t>
            </w:r>
          </w:p>
        </w:tc>
      </w:tr>
      <w:tr w:rsidR="00C06C62" w:rsidRPr="002D1B39" w14:paraId="2C5ECE70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EA5A75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Region území MAS Moravský kras z.s.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89D0F40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  <w:tr w:rsidR="00C06C62" w:rsidRPr="002D1B39" w14:paraId="43E9C584" w14:textId="77777777" w:rsidTr="002D1B39">
        <w:trPr>
          <w:gridAfter w:val="1"/>
          <w:wAfter w:w="627" w:type="dxa"/>
          <w:trHeight w:val="24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25D67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61388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81D73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EA4D6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67A56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011DA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06C62" w:rsidRPr="002D1B39" w14:paraId="31FF6662" w14:textId="77777777" w:rsidTr="002D1B39">
        <w:trPr>
          <w:trHeight w:val="803"/>
        </w:trPr>
        <w:tc>
          <w:tcPr>
            <w:tcW w:w="1444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7A4B3363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lastRenderedPageBreak/>
              <w:t>Základní údaje projektového záměru</w:t>
            </w:r>
          </w:p>
        </w:tc>
      </w:tr>
      <w:tr w:rsidR="00C06C62" w:rsidRPr="002D1B39" w14:paraId="119C022A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E079C8A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D12ED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06C62" w:rsidRPr="002D1B39" w14:paraId="5EF4A7A6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420FCFD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0963ED1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7AF35E8F" w14:textId="657F9413" w:rsidR="0010362F" w:rsidRDefault="0010362F"/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042"/>
        <w:gridCol w:w="1122"/>
        <w:gridCol w:w="1995"/>
        <w:gridCol w:w="1929"/>
        <w:gridCol w:w="2551"/>
        <w:gridCol w:w="2418"/>
        <w:gridCol w:w="2685"/>
      </w:tblGrid>
      <w:tr w:rsidR="0010362F" w:rsidRPr="002D1B39" w14:paraId="0B5AE5CA" w14:textId="77777777" w:rsidTr="00B74B1F">
        <w:trPr>
          <w:trHeight w:val="20"/>
        </w:trPr>
        <w:tc>
          <w:tcPr>
            <w:tcW w:w="15441" w:type="dxa"/>
            <w:gridSpan w:val="8"/>
            <w:shd w:val="clear" w:color="000000" w:fill="008586"/>
            <w:vAlign w:val="center"/>
            <w:hideMark/>
          </w:tcPr>
          <w:p w14:paraId="498EEE5B" w14:textId="473E1E45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Kontrola shody projektového záměru s </w:t>
            </w:r>
            <w:r w:rsidR="00FA6035"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žádostí</w:t>
            </w: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o podporu zadanou do MS2021+</w:t>
            </w:r>
          </w:p>
        </w:tc>
      </w:tr>
      <w:tr w:rsidR="0010362F" w:rsidRPr="002D1B39" w14:paraId="73A48073" w14:textId="77777777" w:rsidTr="00B74B1F">
        <w:trPr>
          <w:trHeight w:val="20"/>
        </w:trPr>
        <w:tc>
          <w:tcPr>
            <w:tcW w:w="699" w:type="dxa"/>
            <w:shd w:val="clear" w:color="000000" w:fill="00C4C4"/>
            <w:vAlign w:val="center"/>
            <w:hideMark/>
          </w:tcPr>
          <w:p w14:paraId="392E29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3164" w:type="dxa"/>
            <w:gridSpan w:val="2"/>
            <w:shd w:val="clear" w:color="000000" w:fill="00C4C4"/>
            <w:vAlign w:val="center"/>
            <w:hideMark/>
          </w:tcPr>
          <w:p w14:paraId="3B08AE9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kritéria,podotázka)</w:t>
            </w:r>
          </w:p>
        </w:tc>
        <w:tc>
          <w:tcPr>
            <w:tcW w:w="1995" w:type="dxa"/>
            <w:shd w:val="clear" w:color="000000" w:fill="00C4C4"/>
            <w:vAlign w:val="center"/>
            <w:hideMark/>
          </w:tcPr>
          <w:p w14:paraId="571ED69B" w14:textId="16CDCBD3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929" w:type="dxa"/>
            <w:shd w:val="clear" w:color="000000" w:fill="00C4C4"/>
            <w:vAlign w:val="center"/>
            <w:hideMark/>
          </w:tcPr>
          <w:p w14:paraId="551BECE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2551" w:type="dxa"/>
            <w:shd w:val="clear" w:color="000000" w:fill="00C4C4"/>
            <w:vAlign w:val="center"/>
            <w:hideMark/>
          </w:tcPr>
          <w:p w14:paraId="2B5BFF4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2418" w:type="dxa"/>
            <w:shd w:val="clear" w:color="000000" w:fill="00C4C4"/>
            <w:vAlign w:val="center"/>
            <w:hideMark/>
          </w:tcPr>
          <w:p w14:paraId="035E45A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 xml:space="preserve">Přidělené hodnocení 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(shodný/neshodný)</w:t>
            </w:r>
          </w:p>
        </w:tc>
        <w:tc>
          <w:tcPr>
            <w:tcW w:w="2685" w:type="dxa"/>
            <w:shd w:val="clear" w:color="000000" w:fill="00C4C4"/>
            <w:vAlign w:val="center"/>
            <w:hideMark/>
          </w:tcPr>
          <w:p w14:paraId="52A3DEB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 xml:space="preserve">Odůvodnění kontroly                                 </w:t>
            </w:r>
          </w:p>
        </w:tc>
      </w:tr>
      <w:tr w:rsidR="0010362F" w:rsidRPr="002D1B39" w14:paraId="2E88FA75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08E0B7C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2FF7652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Úplnost Vyjádření MAS o souladu projektového záměru se schválenou strategií CLLD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Vyjádření MAS o souladu projektového záměru se SCLLD v době podání žádosti o podporu do MS2021+ platné, a jestli žadatel k Vyjádření MAS o souladu projektového záměru se schválenou strategií CLLD doložil povinnou přílohu-projektový záměr.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40F129F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7EE2DE0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000000" w:fill="FFFFFF"/>
            <w:hideMark/>
          </w:tcPr>
          <w:p w14:paraId="606CF727" w14:textId="5A858145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Vyjádření MAS o souladu projektového záměru se SCLLD je v době podání žádosti o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podporu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do MS2021+ platné a zároveň je doložena příloha Vyjádření MAS o souladu projektového záměru se SCLLD - projektový záměr.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Vyjádření MAS o souladu projektového záměru se SCLLD není v době podání žádosti o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podporu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do MS2021+ platné a zároveň není doložena příloha Vyjádření MAS o souladu projektového záměru se SCLLD - projektový záměr.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4F5284F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2BC48E0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3BDFC2A9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57FD2D8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26C8516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Je Vyjádření MAS o souladu projektového záměru se schválenou strategií CLLD platné (platnost je uvedena u podpisu oprávněné osoby MAS na Vyjádření)?</w:t>
            </w:r>
          </w:p>
        </w:tc>
        <w:tc>
          <w:tcPr>
            <w:tcW w:w="1995" w:type="dxa"/>
            <w:vMerge/>
            <w:vAlign w:val="center"/>
            <w:hideMark/>
          </w:tcPr>
          <w:p w14:paraId="6DE7F9E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76B7ED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1EEE40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4AF21E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DB5A09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1E3A0CA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123BB19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171828A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Je k Vyjádření MAS o souladu projektového záměru se schválenou strategií CLLD přiložen projektový záměr (ve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>znění předloženém žadatelem na MAS)?</w:t>
            </w:r>
          </w:p>
        </w:tc>
        <w:tc>
          <w:tcPr>
            <w:tcW w:w="1995" w:type="dxa"/>
            <w:vMerge/>
            <w:vAlign w:val="center"/>
            <w:hideMark/>
          </w:tcPr>
          <w:p w14:paraId="14DB3BE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39959BC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3B85139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B4DE8A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6E2B26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98AD1EE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449C5134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3BE4206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Termín zadání žádosti o podporu do MS2021+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dodrženy termíny pro zadání žádosti o podporu do MS2021+.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39BC6B42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0C6B9A4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MS2021+,datová schránka MAS</w:t>
            </w:r>
          </w:p>
        </w:tc>
        <w:tc>
          <w:tcPr>
            <w:tcW w:w="2551" w:type="dxa"/>
            <w:vMerge w:val="restart"/>
            <w:shd w:val="clear" w:color="000000" w:fill="FFFFFF"/>
            <w:hideMark/>
          </w:tcPr>
          <w:p w14:paraId="170A13F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Jsou dodrženy termíny pro zadání žádosti o podporu do MS2021+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Nejsou dodrženy termíny pro zadání žádosti o podporu do MS2021+.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78ADE9B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42EAECC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708EAF3F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6DA47B6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5A1F772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Je žádost o podporu zadána do MS2021+ do 40 PD od doručení vyjádření MAS o souladu projektového záměru se SCLLD?  V případě v odůvodněném prodloužením ve stanoveném termínu? </w:t>
            </w:r>
          </w:p>
        </w:tc>
        <w:tc>
          <w:tcPr>
            <w:tcW w:w="1995" w:type="dxa"/>
            <w:vMerge/>
            <w:vAlign w:val="center"/>
            <w:hideMark/>
          </w:tcPr>
          <w:p w14:paraId="042C32A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2E9FC55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262C64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625CFD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2483D4F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D02589C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CE5ECB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0BB6E07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Byla MAS požádána o kontrolu shody projektového záměru s žádostí o podporu zadanou do MS2021+ do 40 PD od doručení Vyjádření MAS o souladu projektového záměru se SCLLD? V případě v odůvodněném prodloužením ve stanoveném termínu? </w:t>
            </w:r>
          </w:p>
        </w:tc>
        <w:tc>
          <w:tcPr>
            <w:tcW w:w="1995" w:type="dxa"/>
            <w:vMerge/>
            <w:vAlign w:val="center"/>
            <w:hideMark/>
          </w:tcPr>
          <w:p w14:paraId="01CD8FE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4616F2A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968BB8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41F005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301DA9A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EEDD1C9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5E0E5CE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680F942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shoduje oprávněný žadatel uvedený v žádosti o podporu s oprávněným žadatelem uvedeným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38B2EAB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42E34CD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2506BBB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Oprávnění žadatel uvedený v žádosti o podporu se shoduje s oprávněným žadatelem uvedeným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Oprávnění žadatel uvedený v žádosti o podporu se neshoduje s oprávněným žadatelem uvedeným v projektovém záměru.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0E5BB0B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E96815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FCC4785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495CF6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2241A165" w14:textId="1DF97D79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Shoduje se uvedený oprávněný žadatel v žádost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i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o podporu s oprávněným žadatelem v  projektov</w:t>
            </w:r>
            <w:r w:rsidR="00806A35">
              <w:rPr>
                <w:rFonts w:eastAsia="Times New Roman" w:cstheme="minorHAnsi"/>
                <w:color w:val="000000"/>
                <w:lang w:eastAsia="cs-CZ"/>
              </w:rPr>
              <w:t>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</w:t>
            </w:r>
            <w:r w:rsidR="00806A35">
              <w:rPr>
                <w:rFonts w:eastAsia="Times New Roman" w:cstheme="minorHAnsi"/>
                <w:color w:val="000000"/>
                <w:lang w:eastAsia="cs-CZ"/>
              </w:rPr>
              <w:t>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995" w:type="dxa"/>
            <w:vMerge/>
            <w:vAlign w:val="center"/>
            <w:hideMark/>
          </w:tcPr>
          <w:p w14:paraId="4AD95B6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0F949C1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334189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10A0E9B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08340C6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48E9411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6AE0A86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4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47AA927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shoduje místo realizace projektu uvedené v žádosti o podporu s místem realizace uvedeném projektu uvedeném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75C2186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322E14B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2CDD4B1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Místo realizace projektu uvedené v žádosti o podporu se shoduje s místem realizace projektu uvedeným v projektovém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Místo realizace projektu uvedené v žádosti o podporu se neshoduje s místem realizace projektu uvedeným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40962A9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5BED958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2A7AF6E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CD32E3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CA0A5E2" w14:textId="074F4ACD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Shoduje se uvedené místo realizace projektu v žádosti o podporu s místem realizace v projektovém záměru?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995" w:type="dxa"/>
            <w:vMerge/>
            <w:vAlign w:val="center"/>
            <w:hideMark/>
          </w:tcPr>
          <w:p w14:paraId="7A08A7E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391DB90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45054A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58CB6D7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0F336B4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1637448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3601D59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7F6CF34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se shoduje zaměření projektu, jeho aktivity a cíle uvedené v žádosti o podporu s zaměřením projektu, jeho aktivitami a cíli uvedenými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11BCCAD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12BDBBC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3D95A7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Zaměření projektu, jeho aktivity a cíle uvedené v žádosti o podporu se shodují se zaměřením projektu, jeho aktivitami a cíli uvedeními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Zaměření projektu, jeho aktivity a cíle uvedené v žádosti o podporu se neshodují se zaměřením projektu, jeho aktivitami a cíli uvedeními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147088A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3C367CE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579A455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F709C0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0E1DFF3A" w14:textId="185FF0B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Shoduje se zaměření projektu uvedené v žádosti o podporu se zaměřením projektu uvedeném v projektovém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záměru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995" w:type="dxa"/>
            <w:vMerge/>
            <w:vAlign w:val="center"/>
            <w:hideMark/>
          </w:tcPr>
          <w:p w14:paraId="2FD5094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1AD1748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071594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477AF5F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533C258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34C3408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66A2325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7772D95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Shodují se aktivity uvedené v žádosti o podporu s aktivitami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0C08203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2EC7C5F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101E66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00F1B3B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5387942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632FA06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6D74BFE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2F27561" w14:textId="16A74F1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Shodují se cíle projektu uvedené v žádosti o podporu s </w:t>
            </w:r>
            <w:r w:rsidR="00FA6035" w:rsidRPr="002D1B39">
              <w:rPr>
                <w:rFonts w:eastAsia="Times New Roman" w:cstheme="minorHAnsi"/>
                <w:lang w:eastAsia="cs-CZ"/>
              </w:rPr>
              <w:t>cíli</w:t>
            </w:r>
            <w:r w:rsidRPr="002D1B39">
              <w:rPr>
                <w:rFonts w:eastAsia="Times New Roman" w:cstheme="minorHAnsi"/>
                <w:lang w:eastAsia="cs-CZ"/>
              </w:rPr>
              <w:t xml:space="preserve"> projektu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1A8DE54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0A1A2D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63F202D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5663533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3B7D04E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59FDF417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2CAE90A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3FF0DDD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shodují cílové skupiny uvedené v </w:t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žádosti o podporu s cílovými skupinami uvedenými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167A71C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726B5A0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MS2021+, projektový záměr, vyjádření MAS 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B6A632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žádosti o podporu se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shodují s cílovými skupinami uvedenými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žádosti o podporu se neshodují s cílovými skupinami uvedenými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5B6A1B6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0A9B7D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2E9511D9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7E89F96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0E320FE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Shodují se cílové skupiny uvedené v žádosti o podporu s cílovými skupinami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3199EEC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969656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B6369C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0FDE811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660A275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145B233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27DA7D5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04080FD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Kritérium hodnotí, jestli se shodují termíny harmonogramu uvedeném v žádosti o podporu s termíny harmonogramu uvedenými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445531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13647F3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171DAA5" w14:textId="2BB080E5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 xml:space="preserve">Termíny harmonogramu uvedené v žádosti o podporu se shodují s termíny harmonogramu uvedenými v projektovém záměru. Případně žadatel řádně zdůvodnil změnu v termínech harmonogramu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Termíny harmonogramu uvedené v žádosti o podporu se neshodují s termíny harmonogramu uvedenými v projektovém záměru. Případně žadatel řádně nezdůvodnil změnu v termínech harmonogramu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57DDA81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D870E8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72CD0083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19D2484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32BF8C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Shoduje se předpokládané datum zahájení fyzické realizace projektu uvedeném v žádosti o podporu s datem zahájení fyzické realizace projektu uvedeném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se toto datum může lišit. </w:t>
            </w:r>
          </w:p>
        </w:tc>
        <w:tc>
          <w:tcPr>
            <w:tcW w:w="1995" w:type="dxa"/>
            <w:vMerge/>
            <w:vAlign w:val="center"/>
            <w:hideMark/>
          </w:tcPr>
          <w:p w14:paraId="38F4B9F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1F8F55B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8D7C8D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6940898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6BE95E2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38F21835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3D998A6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465FE2D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Shoduje se předpokládané datum ukončení fyzické realizace projektu uvedeném v žádosti o podporu s datem ukončení fyzické realizace projektu uvedeném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se toto datum může lišit. </w:t>
            </w:r>
          </w:p>
        </w:tc>
        <w:tc>
          <w:tcPr>
            <w:tcW w:w="1995" w:type="dxa"/>
            <w:vMerge/>
            <w:vAlign w:val="center"/>
            <w:hideMark/>
          </w:tcPr>
          <w:p w14:paraId="678E463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829A73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0FFE78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04611E8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1CDBD7C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1331CBE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3A97691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5DA78E4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výše </w:t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celkových způsobilých výdajů uvedená v žádosti o podporu shodná s výší celkových způsobilých výdajů uvedenou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0009AAA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0DE4D4B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MS2021+, projektový záměr,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1EC11041" w14:textId="23E18402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Celkové způsobilé výdaje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uvedené v žádosti o podporu se shodují s celkovými způsobilými výdaji uvedenými v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Případně žadatel řádně zdůvodnil změnu celkových způsobilých výdajů v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Celkové způsobilé výdaje uvedené v žádosti o podporu se neshodují s celkovými způsobilými výdaji uvedenými v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Případně žadatel řádně nezdůvodnil změnu celkových způsobilých výdajů v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6F994F5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785C06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0BA4ED47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70E2590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367E1744" w14:textId="6757C4FC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Jsou celkové způsobilé výdaje uvedené v žádosti o podporu shodné s </w:t>
            </w:r>
            <w:r w:rsidRPr="002D1B39">
              <w:rPr>
                <w:rFonts w:eastAsia="Times New Roman" w:cstheme="minorHAnsi"/>
                <w:lang w:eastAsia="cs-CZ"/>
              </w:rPr>
              <w:t>celkovými způsobilými výdaji uvedenými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mohou být celkové způsobilé výdaje v žádosti o podporu nižší než celkové způsobilé výdaje uvedené v </w:t>
            </w:r>
            <w:r w:rsidR="00FA6035" w:rsidRPr="002D1B39">
              <w:rPr>
                <w:rFonts w:eastAsia="Times New Roman" w:cstheme="minorHAnsi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 xml:space="preserve"> </w:t>
            </w:r>
          </w:p>
        </w:tc>
        <w:tc>
          <w:tcPr>
            <w:tcW w:w="1995" w:type="dxa"/>
            <w:vMerge/>
            <w:vAlign w:val="center"/>
            <w:hideMark/>
          </w:tcPr>
          <w:p w14:paraId="1E4F6EB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6856076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7665CA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3CFE080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887C53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2681045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512F75A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24C1CF6E" w14:textId="3900C860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se stanovení zdroje financování uvedené v žádosti o podporu shodují s uvedenými zdroji financování uvedené v </w:t>
            </w:r>
            <w:r w:rsidR="00C06C62" w:rsidRPr="002D1B39">
              <w:rPr>
                <w:rFonts w:eastAsia="Times New Roman" w:cstheme="minorHAnsi"/>
                <w:i/>
                <w:iCs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i/>
                <w:iCs/>
                <w:lang w:eastAsia="cs-CZ"/>
              </w:rPr>
              <w:t xml:space="preserve">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3A3F6C2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2E25E38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7E974C98" w14:textId="4451B79A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Zdroje financování uvedené v žádosti o podporu se shodují se zdroji financování uvedenými v projektovém záměru. Případně výše zdrojů financování odpovídá nově stanoveným celkovým způsobilým výdajům.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Zdroje financování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>uvedené v žádosti o podporu se neshodují se zdroji financování uvedenými v projektovém záměru. Případně výše zdrojů financování neodpovídá nově stanoveným celkovým způsobilým výdajům.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0D62622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25C1A4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74B1F" w:rsidRPr="002D1B39" w14:paraId="7F6DDA10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1D450D0C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7D124113" w14:textId="2D2CDD3A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Jsou zdroje financování shodné se zdroji financování uvedenými v projektovém záměru?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 xml:space="preserve">V případě, kdy byly změněny celkové způsobilé výdaje (poníženy) odpovídají zdroje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>financování těmto nově stanoveným celkovým způsobilým výdajům?</w:t>
            </w:r>
          </w:p>
        </w:tc>
        <w:tc>
          <w:tcPr>
            <w:tcW w:w="1995" w:type="dxa"/>
            <w:vMerge/>
            <w:vAlign w:val="center"/>
            <w:hideMark/>
          </w:tcPr>
          <w:p w14:paraId="40576D30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504AADE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F1BFE15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5A1BF895" w14:textId="77777777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FEF5A25" w14:textId="7E1C5EFE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40942612" w14:textId="77777777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C623A93" w14:textId="0E855D14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2A813DCA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6507E40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7AC4E2C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jsou zvolené indikátory a jejich hodnoty uvedené v žádosti o podporu shodné s indikátory a jejich hodnotami uvedené v projektovém záměru. 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  <w:hideMark/>
          </w:tcPr>
          <w:p w14:paraId="6E3D93A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  <w:hideMark/>
          </w:tcPr>
          <w:p w14:paraId="4B56956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14:paraId="6A2D780A" w14:textId="77777777" w:rsidR="00C06C62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>Zvolené indikátory a jejich hodnoty uvedené v žádosti o podporu se shodují se zvolenými indikátory a jejich hodnotami uvedenými v</w:t>
            </w:r>
          </w:p>
          <w:p w14:paraId="53AF9179" w14:textId="1AAC971A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projektovém záměru.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Zvolené indikátory a jejich hodnoty uvedené v žádosti o podporu se shodují se zvolenými indikátory a jejich hodnotami uvedenými v projektovém záměru.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116CBA1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32C6DE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0129E4F9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3B2C466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2C96877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Shodují se indikátory uvedené v žádosti o podporu s indikátory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25D8694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A4AA7D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1D16036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08C681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558241F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5BB6AFD8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3F41CD1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shd w:val="clear" w:color="auto" w:fill="auto"/>
            <w:hideMark/>
          </w:tcPr>
          <w:p w14:paraId="5A64F04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Shodují se hodnoty indikátorů uvedené v žádosti o podporu s hodnotami indikátorů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6D619BD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4A48A1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7520E9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32066AD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3B3E2FA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24D029DC" w14:textId="77777777" w:rsidTr="00B74B1F">
        <w:trPr>
          <w:trHeight w:val="20"/>
        </w:trPr>
        <w:tc>
          <w:tcPr>
            <w:tcW w:w="699" w:type="dxa"/>
            <w:shd w:val="clear" w:color="auto" w:fill="auto"/>
            <w:noWrap/>
            <w:hideMark/>
          </w:tcPr>
          <w:p w14:paraId="0A84E8A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042" w:type="dxa"/>
            <w:shd w:val="clear" w:color="auto" w:fill="auto"/>
            <w:noWrap/>
            <w:hideMark/>
          </w:tcPr>
          <w:p w14:paraId="27DF34A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22" w:type="dxa"/>
            <w:shd w:val="clear" w:color="auto" w:fill="auto"/>
            <w:noWrap/>
            <w:hideMark/>
          </w:tcPr>
          <w:p w14:paraId="38F4A60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995" w:type="dxa"/>
            <w:shd w:val="clear" w:color="auto" w:fill="auto"/>
            <w:vAlign w:val="center"/>
            <w:hideMark/>
          </w:tcPr>
          <w:p w14:paraId="1C92BBA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929" w:type="dxa"/>
            <w:shd w:val="clear" w:color="auto" w:fill="auto"/>
            <w:vAlign w:val="center"/>
            <w:hideMark/>
          </w:tcPr>
          <w:p w14:paraId="4434DBD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AE2A47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23CC4F8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685" w:type="dxa"/>
            <w:shd w:val="clear" w:color="auto" w:fill="auto"/>
            <w:vAlign w:val="center"/>
            <w:hideMark/>
          </w:tcPr>
          <w:p w14:paraId="701305B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</w:tr>
      <w:tr w:rsidR="0010362F" w:rsidRPr="002D1B39" w14:paraId="70A1D584" w14:textId="77777777" w:rsidTr="00B74B1F">
        <w:trPr>
          <w:trHeight w:val="20"/>
        </w:trPr>
        <w:tc>
          <w:tcPr>
            <w:tcW w:w="15441" w:type="dxa"/>
            <w:gridSpan w:val="8"/>
            <w:shd w:val="clear" w:color="000000" w:fill="008586"/>
            <w:vAlign w:val="center"/>
            <w:hideMark/>
          </w:tcPr>
          <w:p w14:paraId="60E29CAF" w14:textId="647B1EEF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Celkový výsledek kontroly shody </w:t>
            </w:r>
            <w:r w:rsidR="00C06C62"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projektového</w:t>
            </w: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záměru s žádostí o podporu zadanou do MS2021+</w:t>
            </w:r>
          </w:p>
        </w:tc>
      </w:tr>
      <w:tr w:rsidR="0010362F" w:rsidRPr="002D1B39" w14:paraId="5CC3FE66" w14:textId="77777777" w:rsidTr="00B74B1F">
        <w:trPr>
          <w:trHeight w:val="20"/>
        </w:trPr>
        <w:tc>
          <w:tcPr>
            <w:tcW w:w="2741" w:type="dxa"/>
            <w:gridSpan w:val="2"/>
            <w:shd w:val="clear" w:color="000000" w:fill="00C5C0"/>
            <w:noWrap/>
            <w:vAlign w:val="center"/>
            <w:hideMark/>
          </w:tcPr>
          <w:p w14:paraId="0B89110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3117" w:type="dxa"/>
            <w:gridSpan w:val="2"/>
            <w:shd w:val="clear" w:color="000000" w:fill="00C5C0"/>
            <w:noWrap/>
            <w:vAlign w:val="center"/>
            <w:hideMark/>
          </w:tcPr>
          <w:p w14:paraId="245F1EE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4480" w:type="dxa"/>
            <w:gridSpan w:val="2"/>
            <w:shd w:val="clear" w:color="000000" w:fill="00C5C0"/>
            <w:vAlign w:val="center"/>
            <w:hideMark/>
          </w:tcPr>
          <w:p w14:paraId="7032145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(Projektový záměr a žádost o podporu je shodný/ projektový záměr a žádost o podporu není shodný)</w:t>
            </w:r>
          </w:p>
        </w:tc>
        <w:tc>
          <w:tcPr>
            <w:tcW w:w="2418" w:type="dxa"/>
            <w:shd w:val="clear" w:color="000000" w:fill="00C5C0"/>
            <w:noWrap/>
            <w:vAlign w:val="center"/>
            <w:hideMark/>
          </w:tcPr>
          <w:p w14:paraId="4C43D1F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2685" w:type="dxa"/>
            <w:shd w:val="clear" w:color="000000" w:fill="00C5C0"/>
            <w:noWrap/>
            <w:vAlign w:val="center"/>
            <w:hideMark/>
          </w:tcPr>
          <w:p w14:paraId="60DB6BD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10362F" w:rsidRPr="002D1B39" w14:paraId="772B7BE6" w14:textId="77777777" w:rsidTr="00B74B1F">
        <w:trPr>
          <w:trHeight w:val="20"/>
        </w:trPr>
        <w:tc>
          <w:tcPr>
            <w:tcW w:w="2741" w:type="dxa"/>
            <w:gridSpan w:val="2"/>
            <w:shd w:val="clear" w:color="000000" w:fill="D9D9D9"/>
            <w:noWrap/>
            <w:vAlign w:val="center"/>
            <w:hideMark/>
          </w:tcPr>
          <w:p w14:paraId="6603883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Signatář MAS </w:t>
            </w:r>
          </w:p>
        </w:tc>
        <w:tc>
          <w:tcPr>
            <w:tcW w:w="3117" w:type="dxa"/>
            <w:gridSpan w:val="2"/>
            <w:shd w:val="clear" w:color="000000" w:fill="FFFFFF"/>
            <w:noWrap/>
            <w:hideMark/>
          </w:tcPr>
          <w:p w14:paraId="308D74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80" w:type="dxa"/>
            <w:gridSpan w:val="2"/>
            <w:shd w:val="clear" w:color="auto" w:fill="auto"/>
            <w:noWrap/>
            <w:vAlign w:val="bottom"/>
            <w:hideMark/>
          </w:tcPr>
          <w:p w14:paraId="3DC6DFF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418" w:type="dxa"/>
            <w:shd w:val="clear" w:color="000000" w:fill="FFFFFF"/>
            <w:noWrap/>
            <w:vAlign w:val="center"/>
            <w:hideMark/>
          </w:tcPr>
          <w:p w14:paraId="118B24D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FFFFFF"/>
            <w:noWrap/>
            <w:vAlign w:val="center"/>
            <w:hideMark/>
          </w:tcPr>
          <w:p w14:paraId="2210BCE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A657D16" w14:textId="77777777" w:rsidTr="00B74B1F">
        <w:trPr>
          <w:trHeight w:val="20"/>
        </w:trPr>
        <w:tc>
          <w:tcPr>
            <w:tcW w:w="2741" w:type="dxa"/>
            <w:gridSpan w:val="2"/>
            <w:shd w:val="clear" w:color="000000" w:fill="D9D9D9"/>
            <w:noWrap/>
            <w:vAlign w:val="center"/>
            <w:hideMark/>
          </w:tcPr>
          <w:p w14:paraId="5A3D172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3117" w:type="dxa"/>
            <w:gridSpan w:val="2"/>
            <w:shd w:val="clear" w:color="000000" w:fill="FFFFFF"/>
            <w:noWrap/>
            <w:hideMark/>
          </w:tcPr>
          <w:p w14:paraId="74AECD1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80" w:type="dxa"/>
            <w:gridSpan w:val="2"/>
            <w:shd w:val="clear" w:color="000000" w:fill="FFFFFF"/>
            <w:noWrap/>
            <w:vAlign w:val="center"/>
            <w:hideMark/>
          </w:tcPr>
          <w:p w14:paraId="71000B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18" w:type="dxa"/>
            <w:shd w:val="clear" w:color="000000" w:fill="FFFFFF"/>
            <w:noWrap/>
            <w:vAlign w:val="center"/>
            <w:hideMark/>
          </w:tcPr>
          <w:p w14:paraId="29D1CD4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FFFFFF"/>
            <w:noWrap/>
            <w:vAlign w:val="center"/>
            <w:hideMark/>
          </w:tcPr>
          <w:p w14:paraId="70BC145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6A608E1E" w14:textId="15390059" w:rsidR="0010362F" w:rsidRDefault="0010362F"/>
    <w:p w14:paraId="5AC590A6" w14:textId="77777777" w:rsidR="0010362F" w:rsidRDefault="0010362F"/>
    <w:sectPr w:rsidR="0010362F" w:rsidSect="00C06C62">
      <w:pgSz w:w="16838" w:h="11906" w:orient="landscape"/>
      <w:pgMar w:top="709" w:right="962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2F"/>
    <w:rsid w:val="0010362F"/>
    <w:rsid w:val="002D1B39"/>
    <w:rsid w:val="005356A3"/>
    <w:rsid w:val="00646621"/>
    <w:rsid w:val="007B2127"/>
    <w:rsid w:val="00806A35"/>
    <w:rsid w:val="00B3320F"/>
    <w:rsid w:val="00B74B1F"/>
    <w:rsid w:val="00C06C62"/>
    <w:rsid w:val="00C36D14"/>
    <w:rsid w:val="00E6724A"/>
    <w:rsid w:val="00E976DF"/>
    <w:rsid w:val="00EB2746"/>
    <w:rsid w:val="00EF1739"/>
    <w:rsid w:val="00FA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672A"/>
  <w15:chartTrackingRefBased/>
  <w15:docId w15:val="{A94DC70B-F0F7-467E-B0C2-A31FDD62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1580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12</cp:revision>
  <dcterms:created xsi:type="dcterms:W3CDTF">2023-03-10T10:59:00Z</dcterms:created>
  <dcterms:modified xsi:type="dcterms:W3CDTF">2023-09-01T10:41:00Z</dcterms:modified>
</cp:coreProperties>
</file>