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7C3F" w14:textId="1D2B8D3E" w:rsidR="00F319D7" w:rsidRDefault="007444FA" w:rsidP="00F319D7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7B7367" wp14:editId="480C5E2F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3307080" cy="478637"/>
            <wp:effectExtent l="0" t="0" r="0" b="0"/>
            <wp:wrapSquare wrapText="bothSides"/>
            <wp:docPr id="1806131780" name="Obrázek 2" descr="Obsah obrázku text, snímek obrazovky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1780" name="Obrázek 2" descr="Obsah obrázku text, snímek obrazovky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F2084CB" wp14:editId="73F9049B">
            <wp:simplePos x="0" y="0"/>
            <wp:positionH relativeFrom="column">
              <wp:posOffset>4373245</wp:posOffset>
            </wp:positionH>
            <wp:positionV relativeFrom="paragraph">
              <wp:posOffset>-100330</wp:posOffset>
            </wp:positionV>
            <wp:extent cx="1031176" cy="663575"/>
            <wp:effectExtent l="0" t="0" r="0" b="3175"/>
            <wp:wrapNone/>
            <wp:docPr id="1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1EF64E05-B6C3-4715-8004-FED4FA3254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>
                      <a:extLst>
                        <a:ext uri="{FF2B5EF4-FFF2-40B4-BE49-F238E27FC236}">
                          <a16:creationId xmlns:a16="http://schemas.microsoft.com/office/drawing/2014/main" id="{1EF64E05-B6C3-4715-8004-FED4FA3254B9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06" cy="665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87B8D" w14:textId="77777777" w:rsidR="007444FA" w:rsidRDefault="007444FA" w:rsidP="001279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6E9A8EA" w14:textId="2A655A5D" w:rsidR="00F319D7" w:rsidRPr="0012791A" w:rsidRDefault="00F319D7" w:rsidP="001279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2791A">
        <w:rPr>
          <w:b/>
          <w:bCs/>
          <w:sz w:val="28"/>
          <w:szCs w:val="28"/>
        </w:rPr>
        <w:t>MAS Moravský kras z.s.</w:t>
      </w:r>
    </w:p>
    <w:p w14:paraId="4163BD40" w14:textId="75035EDB" w:rsidR="00F319D7" w:rsidRPr="0012791A" w:rsidRDefault="00F319D7" w:rsidP="0012791A">
      <w:pPr>
        <w:spacing w:after="0" w:line="240" w:lineRule="auto"/>
        <w:jc w:val="center"/>
        <w:rPr>
          <w:sz w:val="28"/>
          <w:szCs w:val="28"/>
        </w:rPr>
      </w:pPr>
      <w:r w:rsidRPr="0012791A">
        <w:rPr>
          <w:sz w:val="28"/>
          <w:szCs w:val="28"/>
        </w:rPr>
        <w:t>jako nositel Strategie komunitně vedeného místního rozvoje MAS Moravský kras z.s. na  období 2021-2027 (SCLLD21+)</w:t>
      </w:r>
    </w:p>
    <w:p w14:paraId="60AF457E" w14:textId="573ACEFE" w:rsidR="00F319D7" w:rsidRPr="0012791A" w:rsidRDefault="00F319D7" w:rsidP="0012791A">
      <w:pPr>
        <w:spacing w:after="0" w:line="240" w:lineRule="auto"/>
        <w:jc w:val="center"/>
        <w:rPr>
          <w:sz w:val="28"/>
          <w:szCs w:val="28"/>
        </w:rPr>
      </w:pPr>
      <w:r w:rsidRPr="0012791A">
        <w:rPr>
          <w:sz w:val="28"/>
          <w:szCs w:val="28"/>
        </w:rPr>
        <w:t>vyhlašuje</w:t>
      </w:r>
    </w:p>
    <w:p w14:paraId="171F0C29" w14:textId="2147A497" w:rsidR="007444FA" w:rsidRDefault="00930EF0" w:rsidP="0012791A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42912547"/>
      <w:r>
        <w:rPr>
          <w:b/>
          <w:bCs/>
          <w:sz w:val="28"/>
          <w:szCs w:val="28"/>
        </w:rPr>
        <w:t>2</w:t>
      </w:r>
      <w:r w:rsidR="00F319D7" w:rsidRPr="0012791A">
        <w:rPr>
          <w:b/>
          <w:bCs/>
          <w:sz w:val="28"/>
          <w:szCs w:val="28"/>
        </w:rPr>
        <w:t xml:space="preserve">. výzvu </w:t>
      </w:r>
      <w:r w:rsidR="00B823E4" w:rsidRPr="0012791A">
        <w:rPr>
          <w:b/>
          <w:bCs/>
          <w:sz w:val="28"/>
          <w:szCs w:val="28"/>
        </w:rPr>
        <w:t>k předkládání projektových záměrů</w:t>
      </w:r>
      <w:r w:rsidR="0012791A">
        <w:rPr>
          <w:b/>
          <w:bCs/>
          <w:sz w:val="28"/>
          <w:szCs w:val="28"/>
        </w:rPr>
        <w:t xml:space="preserve"> </w:t>
      </w:r>
      <w:r w:rsidR="00B823E4" w:rsidRPr="0012791A">
        <w:rPr>
          <w:b/>
          <w:bCs/>
          <w:sz w:val="28"/>
          <w:szCs w:val="28"/>
        </w:rPr>
        <w:t xml:space="preserve">z </w:t>
      </w:r>
      <w:r w:rsidR="007444FA" w:rsidRPr="007444FA">
        <w:rPr>
          <w:b/>
          <w:bCs/>
          <w:sz w:val="28"/>
          <w:szCs w:val="28"/>
        </w:rPr>
        <w:t>Operačního programu Technologie a aplikace pro konkurenceschopnost 2021–2027</w:t>
      </w:r>
    </w:p>
    <w:p w14:paraId="0FC0077A" w14:textId="3A3C4967" w:rsidR="007444FA" w:rsidRPr="007444FA" w:rsidRDefault="007444FA" w:rsidP="007444F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7444FA">
        <w:rPr>
          <w:sz w:val="28"/>
          <w:szCs w:val="28"/>
        </w:rPr>
        <w:t>e vazbě na nadřazenou výzvu ŘO Technologie pro MAS (CLLD) – výzva I.</w:t>
      </w:r>
    </w:p>
    <w:p w14:paraId="28F1D7A4" w14:textId="764DCE29" w:rsidR="0012791A" w:rsidRPr="0012791A" w:rsidRDefault="0012791A" w:rsidP="007444FA">
      <w:pPr>
        <w:spacing w:after="0" w:line="240" w:lineRule="auto"/>
        <w:rPr>
          <w:sz w:val="28"/>
          <w:szCs w:val="28"/>
        </w:rPr>
      </w:pPr>
    </w:p>
    <w:tbl>
      <w:tblPr>
        <w:tblW w:w="1105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007"/>
        <w:gridCol w:w="5367"/>
        <w:gridCol w:w="420"/>
      </w:tblGrid>
      <w:tr w:rsidR="00F319D7" w:rsidRPr="00F319D7" w14:paraId="205DC4DE" w14:textId="77777777" w:rsidTr="008F1A2A">
        <w:trPr>
          <w:gridAfter w:val="1"/>
          <w:wAfter w:w="420" w:type="dxa"/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bookmarkEnd w:id="0"/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856345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CB13" w14:textId="3FC21DE4" w:rsidR="00F319D7" w:rsidRPr="00F319D7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Operačního programu Technologie a aplikace pro konkurenceschopnost 2021–2027</w:t>
            </w:r>
          </w:p>
        </w:tc>
      </w:tr>
      <w:tr w:rsidR="00F319D7" w:rsidRPr="00F319D7" w14:paraId="573B0E56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B7F8E87" w14:textId="4F480586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Specifický cíl </w:t>
            </w:r>
            <w:r w:rsidR="007444FA">
              <w:rPr>
                <w:rFonts w:ascii="Calibri" w:eastAsia="Times New Roman" w:hAnsi="Calibri" w:cs="Calibri"/>
                <w:b/>
                <w:bCs/>
                <w:lang w:eastAsia="cs-CZ"/>
              </w:rPr>
              <w:t>programu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8BBF6A" w14:textId="276B9256" w:rsidR="00F319D7" w:rsidRPr="00F319D7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F319D7" w:rsidRPr="00F319D7" w14:paraId="5082424F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FA1E85D" w14:textId="033E0A3A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  <w:r w:rsidR="007444F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5BF992" w14:textId="735C61A5" w:rsidR="00F319D7" w:rsidRPr="00F16EDD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4.2.1: Podpora inovací</w:t>
            </w:r>
          </w:p>
        </w:tc>
      </w:tr>
      <w:tr w:rsidR="00F319D7" w:rsidRPr="00F319D7" w14:paraId="4BE804E0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6BC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EE02A3" w14:textId="41BF29AB" w:rsidR="00F319D7" w:rsidRPr="00F319D7" w:rsidRDefault="007444FA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</w:t>
            </w:r>
          </w:p>
        </w:tc>
      </w:tr>
      <w:tr w:rsidR="00F319D7" w:rsidRPr="00F319D7" w14:paraId="41462B37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F0FE12A" w14:textId="3B336BA6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DCF4A" w14:textId="1999251C" w:rsidR="00F319D7" w:rsidRPr="00F319D7" w:rsidRDefault="007444FA" w:rsidP="00F16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44FA">
              <w:rPr>
                <w:rFonts w:ascii="Calibri" w:eastAsia="Times New Roman" w:hAnsi="Calibri" w:cs="Calibri"/>
                <w:color w:val="000000"/>
                <w:lang w:eastAsia="cs-CZ"/>
              </w:rPr>
              <w:t>01_23_026</w:t>
            </w:r>
          </w:p>
        </w:tc>
      </w:tr>
      <w:tr w:rsidR="00F319D7" w:rsidRPr="00F319D7" w14:paraId="4FBECA7D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F4B4F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E8B32" w14:textId="66204336" w:rsidR="00F319D7" w:rsidRPr="00F319D7" w:rsidRDefault="00930EF0" w:rsidP="00127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C150BB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>. výzv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C150BB" w:rsidRPr="00C150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předkládání projektových záměrů z Operačního programu Technologie a aplikace pro konkurenceschopnost 2021–2027</w:t>
            </w:r>
          </w:p>
        </w:tc>
      </w:tr>
      <w:tr w:rsidR="00F319D7" w:rsidRPr="00F319D7" w14:paraId="17EAE4C3" w14:textId="77777777" w:rsidTr="008F1A2A">
        <w:trPr>
          <w:gridAfter w:val="1"/>
          <w:wAfter w:w="420" w:type="dxa"/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6B08A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098F20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umožní navazující digitalizaci a automatizaci výroby.</w:t>
            </w:r>
          </w:p>
          <w:p w14:paraId="563705EB" w14:textId="5D1995D4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9227D8D" w14:textId="77777777" w:rsidTr="008F1A2A">
        <w:trPr>
          <w:gridAfter w:val="1"/>
          <w:wAfter w:w="420" w:type="dxa"/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56BE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Kolová</w:t>
            </w:r>
          </w:p>
        </w:tc>
      </w:tr>
      <w:tr w:rsidR="00F319D7" w:rsidRPr="00F319D7" w14:paraId="0BB6BD5F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E0914EF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00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76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563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EF9539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721B5D3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D74F48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Termíny </w:t>
            </w:r>
          </w:p>
        </w:tc>
        <w:tc>
          <w:tcPr>
            <w:tcW w:w="420" w:type="dxa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4CD02E5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34924B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C45" w14:textId="3E1688D8" w:rsidR="00F319D7" w:rsidRPr="000E46BD" w:rsidRDefault="003D7D4F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, 10:00 hod. </w:t>
            </w:r>
          </w:p>
        </w:tc>
        <w:tc>
          <w:tcPr>
            <w:tcW w:w="420" w:type="dxa"/>
            <w:vAlign w:val="center"/>
            <w:hideMark/>
          </w:tcPr>
          <w:p w14:paraId="5296231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CB9AB0A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F4E75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7A963F4B" w:rsidR="00F319D7" w:rsidRPr="000E46BD" w:rsidRDefault="003D7D4F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lang w:eastAsia="cs-CZ"/>
              </w:rPr>
              <w:t>2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>. 202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F319D7" w:rsidRPr="000E46BD">
              <w:rPr>
                <w:rFonts w:ascii="Calibri" w:eastAsia="Times New Roman" w:hAnsi="Calibri" w:cs="Calibri"/>
                <w:lang w:eastAsia="cs-CZ"/>
              </w:rPr>
              <w:t xml:space="preserve">, 10:00 hod. </w:t>
            </w:r>
          </w:p>
        </w:tc>
        <w:tc>
          <w:tcPr>
            <w:tcW w:w="420" w:type="dxa"/>
            <w:vAlign w:val="center"/>
            <w:hideMark/>
          </w:tcPr>
          <w:p w14:paraId="65B21AC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32A1354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9E396A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2CF9AB48" w:rsidR="00F319D7" w:rsidRPr="000E46BD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E46BD">
              <w:rPr>
                <w:rFonts w:ascii="Calibri" w:eastAsia="Times New Roman" w:hAnsi="Calibri" w:cs="Calibri"/>
                <w:lang w:eastAsia="cs-CZ"/>
              </w:rPr>
              <w:t>2</w:t>
            </w:r>
            <w:r w:rsidR="003D7D4F">
              <w:rPr>
                <w:rFonts w:ascii="Calibri" w:eastAsia="Times New Roman" w:hAnsi="Calibri" w:cs="Calibri"/>
                <w:lang w:eastAsia="cs-CZ"/>
              </w:rPr>
              <w:t>5</w:t>
            </w:r>
            <w:r w:rsidRPr="000E46BD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="003D7D4F">
              <w:rPr>
                <w:rFonts w:ascii="Calibri" w:eastAsia="Times New Roman" w:hAnsi="Calibri" w:cs="Calibri"/>
                <w:lang w:eastAsia="cs-CZ"/>
              </w:rPr>
              <w:t>3</w:t>
            </w:r>
            <w:r w:rsidRPr="000E46BD">
              <w:rPr>
                <w:rFonts w:ascii="Calibri" w:eastAsia="Times New Roman" w:hAnsi="Calibri" w:cs="Calibri"/>
                <w:lang w:eastAsia="cs-CZ"/>
              </w:rPr>
              <w:t>. 202</w:t>
            </w:r>
            <w:r w:rsidR="003D7D4F">
              <w:rPr>
                <w:rFonts w:ascii="Calibri" w:eastAsia="Times New Roman" w:hAnsi="Calibri" w:cs="Calibri"/>
                <w:lang w:eastAsia="cs-CZ"/>
              </w:rPr>
              <w:t>4</w:t>
            </w:r>
            <w:r w:rsidRPr="000E46BD">
              <w:rPr>
                <w:rFonts w:ascii="Calibri" w:eastAsia="Times New Roman" w:hAnsi="Calibri" w:cs="Calibri"/>
                <w:lang w:eastAsia="cs-CZ"/>
              </w:rPr>
              <w:t xml:space="preserve">, 12:00 hod.  </w:t>
            </w:r>
          </w:p>
        </w:tc>
        <w:tc>
          <w:tcPr>
            <w:tcW w:w="420" w:type="dxa"/>
            <w:vAlign w:val="center"/>
            <w:hideMark/>
          </w:tcPr>
          <w:p w14:paraId="5184E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FC9CB72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46C7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B55" w14:textId="4F5CBF0C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Zahájením realizace projektu se rozumí zahájení prací související s projektem. Realizace může být zahájena </w:t>
            </w:r>
            <w:r w:rsidR="00036964">
              <w:rPr>
                <w:rFonts w:ascii="Calibri" w:eastAsia="Times New Roman" w:hAnsi="Calibri" w:cs="Calibri"/>
                <w:lang w:eastAsia="cs-CZ"/>
              </w:rPr>
              <w:t xml:space="preserve">až po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>podání žádosti o podporu do MS2021</w:t>
            </w:r>
            <w:r w:rsidR="00036964">
              <w:rPr>
                <w:rFonts w:ascii="Calibri" w:eastAsia="Times New Roman" w:hAnsi="Calibri" w:cs="Calibri"/>
                <w:lang w:eastAsia="cs-CZ"/>
              </w:rPr>
              <w:t xml:space="preserve">.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40E3D75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3C995CFE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B8ECB3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34B2" w14:textId="1A4298D6" w:rsidR="00155CA8" w:rsidRDefault="00155CA8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CA8">
              <w:rPr>
                <w:rFonts w:ascii="Calibri" w:eastAsia="Times New Roman" w:hAnsi="Calibri" w:cs="Calibri"/>
                <w:lang w:eastAsia="cs-CZ"/>
              </w:rPr>
              <w:t>Na základě řádně zdůvodněné žádosti o změnu ze strany žadatele je možné prodloužit dobu realizace projektu. Podrobně viz Změny projektu, v Pravidlech pro žadatele a příjemce z OP TAK – obecná část.</w:t>
            </w:r>
          </w:p>
          <w:p w14:paraId="164761FD" w14:textId="77777777" w:rsidR="00155CA8" w:rsidRDefault="00155CA8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30183363" w14:textId="4076527D" w:rsidR="00F319D7" w:rsidRPr="00F319D7" w:rsidRDefault="00155CA8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55CA8">
              <w:rPr>
                <w:rFonts w:ascii="Calibri" w:eastAsia="Times New Roman" w:hAnsi="Calibri" w:cs="Calibri"/>
                <w:lang w:eastAsia="cs-CZ"/>
              </w:rPr>
              <w:t>Nejzazší datum pro ukončení fyzické realizace projektu je 30. 6. 2026.</w:t>
            </w:r>
          </w:p>
        </w:tc>
        <w:tc>
          <w:tcPr>
            <w:tcW w:w="420" w:type="dxa"/>
            <w:vAlign w:val="center"/>
            <w:hideMark/>
          </w:tcPr>
          <w:p w14:paraId="2B782E6A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2CB445" w14:textId="77777777" w:rsidTr="008F1A2A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56D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319D7" w:rsidRPr="00F319D7" w14:paraId="3B36AFE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0E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0D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22CC96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5B2387D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C07E10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Podpora</w:t>
            </w:r>
          </w:p>
        </w:tc>
        <w:tc>
          <w:tcPr>
            <w:tcW w:w="420" w:type="dxa"/>
            <w:vAlign w:val="center"/>
            <w:hideMark/>
          </w:tcPr>
          <w:p w14:paraId="1551944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BDD6F16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12E054D" w14:textId="04BCDBE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 (</w:t>
            </w:r>
            <w:r w:rsidR="000E46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dotace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8E3868" w14:textId="239A78DB" w:rsidR="00F319D7" w:rsidRPr="00F319D7" w:rsidRDefault="003D7D4F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3 863 59</w:t>
            </w:r>
            <w:r w:rsidR="00F319D7" w:rsidRPr="000E46BD">
              <w:rPr>
                <w:rFonts w:ascii="Calibri" w:eastAsia="Times New Roman" w:hAnsi="Calibri" w:cs="Calibri"/>
                <w:b/>
                <w:bCs/>
                <w:lang w:eastAsia="cs-CZ"/>
              </w:rPr>
              <w:t>0,00 Kč</w:t>
            </w:r>
          </w:p>
        </w:tc>
        <w:tc>
          <w:tcPr>
            <w:tcW w:w="420" w:type="dxa"/>
            <w:vAlign w:val="center"/>
            <w:hideMark/>
          </w:tcPr>
          <w:p w14:paraId="0416DB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7649A5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FB8D2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z Evropského fondu pro regionální rozvoj a státního rozpočtu pro projekt 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25227" w14:textId="67AD2DA4" w:rsidR="00155CA8" w:rsidRPr="00F319D7" w:rsidRDefault="00155CA8" w:rsidP="0015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5CA8">
              <w:rPr>
                <w:rFonts w:ascii="Calibri" w:eastAsia="Times New Roman" w:hAnsi="Calibri" w:cs="Calibri"/>
                <w:color w:val="000000"/>
                <w:lang w:eastAsia="cs-CZ"/>
              </w:rPr>
              <w:t>Dotace je poskytována jako procento z prokázaných způsobilých výdajů projektu maximálně do výše 50 %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(podíl EU).</w:t>
            </w:r>
          </w:p>
        </w:tc>
        <w:tc>
          <w:tcPr>
            <w:tcW w:w="420" w:type="dxa"/>
            <w:vAlign w:val="center"/>
            <w:hideMark/>
          </w:tcPr>
          <w:p w14:paraId="07F6854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5AC0B777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982AEE4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C730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Dotace na projekt je minimálně ve výši 125 000 Kč a maximálně do výše 1 070 000 Kč</w:t>
            </w:r>
          </w:p>
          <w:p w14:paraId="55593A41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(v případě využití maximální výše přímých nákladů).</w:t>
            </w:r>
          </w:p>
          <w:p w14:paraId="5B1CA3D5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Maximální výše způsobilých výdajů je stanovena na 2 000 000 Kč (přímé náklady) a na 2 140</w:t>
            </w:r>
          </w:p>
          <w:p w14:paraId="74C60DF9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000 Kč (v případě využití maximální výše přímých nákladů, 140 000 Kč budou tvořit nepřímé</w:t>
            </w:r>
          </w:p>
          <w:p w14:paraId="6D13035D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náklady).</w:t>
            </w:r>
          </w:p>
          <w:p w14:paraId="0D74F502" w14:textId="77777777" w:rsidR="00930EF0" w:rsidRPr="00930EF0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Projekty požadující dle míry podpory dotaci nižší, než minimální jsou nepřijatelné a</w:t>
            </w:r>
          </w:p>
          <w:p w14:paraId="339CAC16" w14:textId="5AE808B2" w:rsidR="00897E7F" w:rsidRPr="00F319D7" w:rsidRDefault="00930EF0" w:rsidP="00930E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0EF0">
              <w:rPr>
                <w:rFonts w:ascii="Calibri" w:eastAsia="Times New Roman" w:hAnsi="Calibri" w:cs="Calibri"/>
                <w:lang w:eastAsia="cs-CZ"/>
              </w:rPr>
              <w:t>nebudou přijaty do hodnoticího procesu. Maximální dotace je nepřekročitelná.</w:t>
            </w: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A61" w:rsidRPr="00F319D7" w14:paraId="0559E924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3ED" w14:textId="77777777" w:rsidR="00FF7A61" w:rsidRPr="00F319D7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F319D7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F319D7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67E8867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24BE7D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vAlign w:val="center"/>
            <w:hideMark/>
          </w:tcPr>
          <w:p w14:paraId="3A7931F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0F7E8D6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FA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3F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11EADA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8E7F1E6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1AC0A12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Zacílení podpory</w:t>
            </w:r>
          </w:p>
        </w:tc>
        <w:tc>
          <w:tcPr>
            <w:tcW w:w="420" w:type="dxa"/>
            <w:vAlign w:val="center"/>
            <w:hideMark/>
          </w:tcPr>
          <w:p w14:paraId="000B347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93E4BCA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7E16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C69691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digitalizaci a automatizaci výroby a zefektivní poskytování služeb nebo vytvoří podmínky pro jejich zavedení.</w:t>
            </w:r>
          </w:p>
          <w:p w14:paraId="5CD8AD11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Jedná se o následující aktivity:</w:t>
            </w:r>
          </w:p>
          <w:p w14:paraId="7F744C0C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a) Robotizace, automatizace, digitalizace</w:t>
            </w:r>
          </w:p>
          <w:p w14:paraId="2B9677A0" w14:textId="7777777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b) Web, cloud</w:t>
            </w:r>
          </w:p>
          <w:p w14:paraId="4BCEA2D4" w14:textId="4677F3FD" w:rsidR="00A66325" w:rsidRPr="00A66325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c) Komunikační a identifikační Infrastruktura</w:t>
            </w:r>
          </w:p>
        </w:tc>
        <w:tc>
          <w:tcPr>
            <w:tcW w:w="420" w:type="dxa"/>
            <w:vAlign w:val="center"/>
            <w:hideMark/>
          </w:tcPr>
          <w:p w14:paraId="51496F4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A37BB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EE2DD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6095ED" w14:textId="4569C56E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4D64674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98322C2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198B1DD" w14:textId="6E2A882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</w:t>
            </w:r>
            <w:r w:rsidR="00476A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ý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žadatel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2709E4" w14:textId="354516CD" w:rsid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odnikající fyzická osoba nebo právnická osoba, která má přidělené české IČ a je oprávněna k</w:t>
            </w:r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podnikání</w:t>
            </w:r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  <w:p w14:paraId="30A4D845" w14:textId="50E3C0EE" w:rsidR="00036964" w:rsidRPr="00476AA1" w:rsidRDefault="00036964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036964">
              <w:rPr>
                <w:rFonts w:ascii="Calibri" w:eastAsia="Times New Roman" w:hAnsi="Calibri" w:cs="Calibri"/>
                <w:color w:val="000000"/>
                <w:lang w:eastAsia="cs-CZ"/>
              </w:rPr>
              <w:t>alý a střední podnik podle definice v Příloze I Nařízení Komise (EU) č. 651/2014, obecné nařízení o blokových výjimkách</w:t>
            </w:r>
          </w:p>
          <w:p w14:paraId="29EC3637" w14:textId="26AC47BC" w:rsidR="00476AA1" w:rsidRPr="0012791A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Další specifikace žadatele je uvedena v nadřazené výzvě ŘO.</w:t>
            </w:r>
          </w:p>
        </w:tc>
        <w:tc>
          <w:tcPr>
            <w:tcW w:w="420" w:type="dxa"/>
            <w:vAlign w:val="center"/>
            <w:hideMark/>
          </w:tcPr>
          <w:p w14:paraId="65E8A808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2731E27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D3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5D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96C7FE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C7FD031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55588D37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420" w:type="dxa"/>
            <w:vAlign w:val="center"/>
            <w:hideMark/>
          </w:tcPr>
          <w:p w14:paraId="412E690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2596A33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62A67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228353E" w14:textId="3D405E8F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ovinné k výběru:</w:t>
            </w:r>
          </w:p>
          <w:p w14:paraId="0B8F8A75" w14:textId="6923A311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107002 Přidaná hodnota</w:t>
            </w:r>
          </w:p>
          <w:p w14:paraId="1CBF5298" w14:textId="37C9F2B0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107031 Podniky s vyšším obratem</w:t>
            </w:r>
          </w:p>
          <w:p w14:paraId="72D04B83" w14:textId="3BFCF347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107501 Obrat</w:t>
            </w:r>
          </w:p>
          <w:p w14:paraId="3BEDC691" w14:textId="164B805F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101022 Podniky podpořené granty</w:t>
            </w:r>
          </w:p>
          <w:p w14:paraId="2BE78AC2" w14:textId="1291C326" w:rsidR="00476AA1" w:rsidRPr="00476AA1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ovinné k naplnění:</w:t>
            </w:r>
          </w:p>
          <w:p w14:paraId="69981131" w14:textId="59DCEB73" w:rsidR="00F319D7" w:rsidRPr="00F319D7" w:rsidRDefault="00476AA1" w:rsidP="0047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6AA1">
              <w:rPr>
                <w:rFonts w:ascii="Calibri" w:eastAsia="Times New Roman" w:hAnsi="Calibri" w:cs="Calibri"/>
                <w:color w:val="000000"/>
                <w:lang w:eastAsia="cs-CZ"/>
              </w:rPr>
              <w:t>243010 Počet instalovaných technologií</w:t>
            </w:r>
          </w:p>
        </w:tc>
        <w:tc>
          <w:tcPr>
            <w:tcW w:w="420" w:type="dxa"/>
            <w:vAlign w:val="center"/>
            <w:hideMark/>
          </w:tcPr>
          <w:p w14:paraId="09D8845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FD313F5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93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89178C6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9E0AE08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FB1512D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420" w:type="dxa"/>
            <w:vAlign w:val="center"/>
            <w:hideMark/>
          </w:tcPr>
          <w:p w14:paraId="50842DDF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BA6F50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8169EF" w14:textId="22BAFA7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</w:t>
            </w:r>
            <w:r w:rsidR="00897E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á způsobilost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6781A4" w14:textId="77777777" w:rsidR="00897E7F" w:rsidRDefault="00897E7F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lang w:eastAsia="cs-CZ"/>
              </w:rPr>
              <w:t>Podmínky způsobilosti výdajů jsou upraveny v dokumentu Pravidla pro žadatele a příjemce z OP TAK – obecná část v kapitole č. 8.1 Způsobilé výdaje a jejich dokládání. Do vydání Rozhodnutí se žadatel řídí aktuálními Pravidly pro žadatele a příjemce z OP TAK – obecná část.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897E7F">
              <w:rPr>
                <w:rFonts w:ascii="Calibri" w:eastAsia="Times New Roman" w:hAnsi="Calibri" w:cs="Calibri"/>
                <w:lang w:eastAsia="cs-CZ"/>
              </w:rPr>
              <w:t>Způsobilé a nezpůsobilé výdaje jsou detailně vymezeny v Příloze č. 2 Vymezení způsobilých výdajů.</w:t>
            </w:r>
          </w:p>
          <w:p w14:paraId="688BD150" w14:textId="77777777" w:rsidR="00897E7F" w:rsidRPr="00897E7F" w:rsidRDefault="00897E7F" w:rsidP="00897E7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lang w:eastAsia="cs-CZ"/>
              </w:rPr>
              <w:t>Počet projektů od jednoho žadatele (1 IČ) v rámci Výzvy je omezen na jednu aktivní žádost.</w:t>
            </w:r>
          </w:p>
          <w:p w14:paraId="6EC9C792" w14:textId="7064CC96" w:rsidR="00897E7F" w:rsidRPr="00A66325" w:rsidRDefault="00897E7F" w:rsidP="00897E7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lang w:eastAsia="cs-CZ"/>
              </w:rPr>
              <w:t>Projekt musí být jednoetapový.</w:t>
            </w:r>
          </w:p>
        </w:tc>
        <w:tc>
          <w:tcPr>
            <w:tcW w:w="420" w:type="dxa"/>
            <w:vAlign w:val="center"/>
            <w:hideMark/>
          </w:tcPr>
          <w:p w14:paraId="4DFA0C6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2150DE7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4D03C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66B" w14:textId="55560B4C" w:rsidR="00F319D7" w:rsidRPr="00F319D7" w:rsidRDefault="0003696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 data </w:t>
            </w:r>
            <w:r w:rsidRPr="00F319D7">
              <w:rPr>
                <w:rFonts w:ascii="Calibri" w:eastAsia="Times New Roman" w:hAnsi="Calibri" w:cs="Calibri"/>
                <w:lang w:eastAsia="cs-CZ"/>
              </w:rPr>
              <w:t>podání žádosti o podporu do MS2021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do 30.6.2026.</w:t>
            </w:r>
          </w:p>
        </w:tc>
        <w:tc>
          <w:tcPr>
            <w:tcW w:w="420" w:type="dxa"/>
            <w:vAlign w:val="center"/>
            <w:hideMark/>
          </w:tcPr>
          <w:p w14:paraId="6DB273E5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474472E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91ACE9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3581554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DB7EC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vAlign w:val="center"/>
            <w:hideMark/>
          </w:tcPr>
          <w:p w14:paraId="4E9ACA8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A9AF0C6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6F629" w14:textId="43AE26B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Struktura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30A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vAlign w:val="center"/>
            <w:hideMark/>
          </w:tcPr>
          <w:p w14:paraId="71EE3602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A61CBF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13B42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B1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Moravský kras z.s. s ID datové schránky </w:t>
            </w: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uaqdd68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</w:tc>
        <w:tc>
          <w:tcPr>
            <w:tcW w:w="420" w:type="dxa"/>
            <w:vAlign w:val="center"/>
            <w:hideMark/>
          </w:tcPr>
          <w:p w14:paraId="5C6E9BF4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354F8DC4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4DB756A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Povinné přílohy projektového záměru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56F" w14:textId="3AD29D15" w:rsidR="004100A4" w:rsidRPr="00897E7F" w:rsidRDefault="004100A4" w:rsidP="0089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Plná moc</w:t>
            </w:r>
          </w:p>
          <w:p w14:paraId="3D3BD7EB" w14:textId="333F5888" w:rsidR="004100A4" w:rsidRPr="00897E7F" w:rsidRDefault="004100A4" w:rsidP="0089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>Příloh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posouzení zásady „významně nepoškozovat“</w:t>
            </w:r>
          </w:p>
          <w:p w14:paraId="6A86576A" w14:textId="289F74CC" w:rsidR="004100A4" w:rsidRPr="00A66325" w:rsidRDefault="004100A4" w:rsidP="0089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Další dokumenty dokládající skutečnosti uvedené v </w:t>
            </w:r>
            <w:r w:rsidR="00C059D4">
              <w:rPr>
                <w:rFonts w:ascii="Calibri" w:eastAsia="Times New Roman" w:hAnsi="Calibri" w:cs="Calibri"/>
                <w:color w:val="000000"/>
                <w:lang w:eastAsia="cs-CZ"/>
              </w:rPr>
              <w:t>projektovém</w:t>
            </w:r>
            <w:r w:rsidRPr="00897E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záměru (např. certifikáty atd.)</w:t>
            </w:r>
          </w:p>
          <w:p w14:paraId="06005517" w14:textId="3ED47BFD" w:rsidR="004100A4" w:rsidRPr="00A66325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i další přílohy relevantní pro věcné hodnocení, pokud chce sdělit další informace nad rámec povinných informací ve formuláři záměru. Tyto další přílohy je nutné podat spolu s formulářem projektového záměru. </w:t>
            </w:r>
          </w:p>
        </w:tc>
        <w:tc>
          <w:tcPr>
            <w:tcW w:w="420" w:type="dxa"/>
            <w:vAlign w:val="center"/>
            <w:hideMark/>
          </w:tcPr>
          <w:p w14:paraId="55CD0542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525AFFCD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B68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AD8" w14:textId="1BD8E2ED" w:rsidR="004100A4" w:rsidRPr="00A66325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692372A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4D1E6379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87F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CB2" w14:textId="04F69C1E" w:rsidR="004100A4" w:rsidRPr="00A66325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578FA12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0A4" w:rsidRPr="00F319D7" w14:paraId="257197FC" w14:textId="77777777" w:rsidTr="008F1A2A">
        <w:trPr>
          <w:trHeight w:val="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81E" w14:textId="77777777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499" w14:textId="0621923C" w:rsidR="004100A4" w:rsidRPr="00F319D7" w:rsidRDefault="004100A4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7B92948" w14:textId="77777777" w:rsidR="004100A4" w:rsidRPr="00F319D7" w:rsidRDefault="004100A4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0439C5C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E9B80B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 posouzení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704633F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C658E25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D2605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6F187" w14:textId="328779B1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Administrativní hodnocení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2. Prezentace projektových záměrů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3. Věcné hodnocení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4. Výběr projektových záměrů k podpoře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5. Vydání souladu/nesouladu projektového záměru se SCLLD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Za tyto činnosti odpovídá Kontrolní komise.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Další postup administrace projektu je uveden v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 nadřazené výzvě ŘO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Bližší informace o způsobu posouzení souladu projektového záměru se SCLLD jsou uvedeny v Interních postupech MAS (verze č. 1, platnost od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142C8E8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41C5D5F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F0AC98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vAlign w:val="center"/>
            <w:hideMark/>
          </w:tcPr>
          <w:p w14:paraId="3D0D590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B0B82F3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4B97D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7662122A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3AB6B2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Další detaily výzvy</w:t>
            </w:r>
          </w:p>
        </w:tc>
        <w:tc>
          <w:tcPr>
            <w:tcW w:w="420" w:type="dxa"/>
            <w:vAlign w:val="center"/>
            <w:hideMark/>
          </w:tcPr>
          <w:p w14:paraId="123AD74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EBFA978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FBEC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1C8417C6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Moravský kras z.s. má možnost provádět změny ve výzvě. Změny výzvy projednává a schvaluje Programový výbor.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Změna výzvy je minimálně uvedena na webových stránkách MAS.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Podmínky pro případnou změnu výzvy jsou uvedeny v Interních postupech MAS Moravský kras z.s. 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</w:t>
            </w:r>
            <w:r w:rsidR="0080294D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OP TAK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(verze 1, platnost od 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305DEFA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51E6E63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D5253B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projektového záměru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020A98" w14:textId="52E3E434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Moravský kras z.s. pro PR 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IROP (verze 1, platnost od 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065D51F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9A21045" w14:textId="77777777" w:rsidTr="008F1A2A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7D96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žádosti o podporu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6F14D80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Změna žádosti o podporu se řídí Obecnými pravidly pro žadatele a příjemce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OP TAK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, případně Specifickými pravidly k dané výzvě ŘO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dalšími příslušnými dokumenty.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ve těchto případech: snížení nebo zvýšení hodnoty indikátorů výstupu,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Moravský kras z.s. pro PR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OP TAK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(verze 1, platnost od 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100A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.2023), v Obecných pravidlech pro žadatele a příjemce a ve Specifických pravidlech pro žadatele a příjemce k dané výzvě ŘO. 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0D39EDC3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4C4"/>
            <w:vAlign w:val="center"/>
            <w:hideMark/>
          </w:tcPr>
          <w:p w14:paraId="09572373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370CD5" w14:textId="36FE10E5" w:rsidR="00036964" w:rsidRDefault="0003696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Odkaz na nadřazenou výzvu ŘO:</w:t>
            </w:r>
          </w:p>
          <w:p w14:paraId="4A926391" w14:textId="01991806" w:rsidR="00036964" w:rsidRDefault="00000000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9" w:history="1">
              <w:r w:rsidR="00036964" w:rsidRPr="000C6435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https://www.mpo.cz/cz/podnikani/dotace-a-podpora-podnikani/optak-2021-2027/aktivity/technologie/technologie-pro-mas-clld-_-vyzva-i---273477/</w:t>
              </w:r>
            </w:hyperlink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63A14BE2" w14:textId="5D98D70F" w:rsidR="00036964" w:rsidRDefault="00F319D7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661E92" w:rsidRPr="00661E92">
              <w:rPr>
                <w:rFonts w:ascii="Calibri" w:eastAsia="Times New Roman" w:hAnsi="Calibri" w:cs="Calibri"/>
                <w:color w:val="000000"/>
                <w:lang w:eastAsia="cs-CZ"/>
              </w:rPr>
              <w:t>Obecná pravidla pro žadatele a příjemce, Postup pro podání žádosti o podporu v MS2021+, Příručka pro práci v MS2021 na adrese</w:t>
            </w:r>
            <w:r w:rsidR="0080294D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6EF36D33" w14:textId="77777777" w:rsidR="00036964" w:rsidRDefault="00000000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0" w:history="1">
              <w:r w:rsidR="00036964" w:rsidRPr="000C6435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https://www.mpo.cz/cz/podnikani/dotace-a-podpora-podnikani/optak-2021-2027/aktualni-informace/spolecne-prilohy-aktivit-op-tak--267118/</w:t>
              </w:r>
            </w:hyperlink>
            <w:r w:rsidR="000369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77FEDA8E" w14:textId="77777777" w:rsidR="004100A4" w:rsidRDefault="004100A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ACDC052" w14:textId="36B619A6" w:rsidR="00661E92" w:rsidRPr="00661E92" w:rsidRDefault="004100A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Společné přílohy výzvy jsou k dispozici na webu ŘO OP TAK </w:t>
            </w:r>
            <w:hyperlink r:id="rId11" w:history="1">
              <w:r w:rsidRPr="00963EDA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https://www.mpo.cz/cz/podnikani/dotace-apodpora-podnikani/optak-2021-2027/aktualni-informace/spolecne-prilohy-aktivit-op-tak--267118/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100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(Společné přílohy aktivit OP TAK).</w:t>
            </w:r>
          </w:p>
          <w:p w14:paraId="5676BC88" w14:textId="77777777" w:rsidR="00036964" w:rsidRDefault="00036964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EF7BA55" w14:textId="773E8D4C" w:rsidR="00F319D7" w:rsidRPr="00F319D7" w:rsidRDefault="00F319D7" w:rsidP="00661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Interní postupy MAS Moravský kras z.s.: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platná verze pro tuto výzvu MAS: verze č. 1, platnost od </w:t>
            </w:r>
            <w:r w:rsidR="004100A4"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t>12.9</w:t>
            </w:r>
            <w:r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t>.2023</w:t>
            </w:r>
            <w:r w:rsidRPr="00C059D4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C059D4">
              <w:rPr>
                <w:rFonts w:ascii="Calibri" w:eastAsia="Times New Roman" w:hAnsi="Calibri" w:cs="Calibri"/>
                <w:lang w:eastAsia="cs-CZ"/>
              </w:rPr>
              <w:t xml:space="preserve">odkaz: </w:t>
            </w:r>
            <w:hyperlink r:id="rId12" w:history="1">
              <w:r w:rsidR="00C059D4" w:rsidRPr="000F648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https://www.masmoravskykras.cz/dotace/optak/vyzva-c-1/</w:t>
              </w:r>
            </w:hyperlink>
            <w:r w:rsidR="00C059D4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30B43AA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4DFB6E05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D8539DE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vAlign w:val="center"/>
            <w:hideMark/>
          </w:tcPr>
          <w:p w14:paraId="4B09B1EB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55C575A4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1B89400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Kontakty pro poskytování informací a konzultace - MAS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12AA33" w14:textId="4DF3B591" w:rsidR="00F319D7" w:rsidRPr="00F319D7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Kontaktní údaje na pracovníky MAS Moravský kras z.s.: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Ing. Jozef Jančo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ředitel kanceláře MAS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e-mail: </w:t>
            </w:r>
            <w:hyperlink r:id="rId13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jozef.janco@seznam.cz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tel. 739 042 933</w:t>
            </w:r>
          </w:p>
        </w:tc>
        <w:tc>
          <w:tcPr>
            <w:tcW w:w="420" w:type="dxa"/>
            <w:vAlign w:val="center"/>
            <w:hideMark/>
          </w:tcPr>
          <w:p w14:paraId="24185D71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6FF5FBCD" w14:textId="77777777" w:rsidTr="008F1A2A">
        <w:trPr>
          <w:trHeight w:val="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33EFA4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Poskytování informací a konzultace - CRR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137C1B" w14:textId="48F458C1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14" w:history="1">
              <w:r w:rsidR="00FF7A61" w:rsidRPr="005E621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https://www.crr.cz/irop/konzultacni-servis-irop/</w:t>
              </w:r>
            </w:hyperlink>
            <w:r w:rsidR="00FF7A6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20" w:type="dxa"/>
            <w:vAlign w:val="center"/>
            <w:hideMark/>
          </w:tcPr>
          <w:p w14:paraId="708D189C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1C058CD2" w14:textId="77777777" w:rsidTr="008F1A2A">
        <w:trPr>
          <w:trHeight w:val="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F055478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Seznam příloh výzvy</w:t>
            </w:r>
          </w:p>
        </w:tc>
        <w:tc>
          <w:tcPr>
            <w:tcW w:w="420" w:type="dxa"/>
            <w:vAlign w:val="center"/>
            <w:hideMark/>
          </w:tcPr>
          <w:p w14:paraId="4A8644AD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58D3094D" w14:textId="77777777" w:rsidTr="008F1A2A">
        <w:trPr>
          <w:trHeight w:val="2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F82451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F21C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  <w:tc>
          <w:tcPr>
            <w:tcW w:w="420" w:type="dxa"/>
            <w:vAlign w:val="center"/>
            <w:hideMark/>
          </w:tcPr>
          <w:p w14:paraId="2735DFAF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4561D083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18A8D0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A830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administrativního hodnocení (s kritérii)</w:t>
            </w:r>
          </w:p>
        </w:tc>
        <w:tc>
          <w:tcPr>
            <w:tcW w:w="420" w:type="dxa"/>
            <w:vAlign w:val="center"/>
            <w:hideMark/>
          </w:tcPr>
          <w:p w14:paraId="7CFB07A9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78F5199B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488FDA4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A05C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Kontrolní list věcného hodnocení (s kritérii)</w:t>
            </w:r>
          </w:p>
        </w:tc>
        <w:tc>
          <w:tcPr>
            <w:tcW w:w="420" w:type="dxa"/>
            <w:vAlign w:val="center"/>
            <w:hideMark/>
          </w:tcPr>
          <w:p w14:paraId="4298BF71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10F04C5C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E43B0E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8564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 žádostí o podporu zadanou do MS2021+</w:t>
            </w:r>
          </w:p>
        </w:tc>
        <w:tc>
          <w:tcPr>
            <w:tcW w:w="420" w:type="dxa"/>
            <w:vAlign w:val="center"/>
            <w:hideMark/>
          </w:tcPr>
          <w:p w14:paraId="5EE84D74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5B274A13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AE2A81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51BD7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52A9E79D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451F6DA0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D51A527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1321D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  <w:tc>
          <w:tcPr>
            <w:tcW w:w="420" w:type="dxa"/>
            <w:vAlign w:val="center"/>
            <w:hideMark/>
          </w:tcPr>
          <w:p w14:paraId="27DC2FB8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0CF6B191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1BD6D69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127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projektu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336035A4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0C9C45E6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06CB1C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6449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výzvy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172BF680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2F1EA30A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5E9A32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D12" w14:textId="36D7F726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Text nadřazené výzvy ŘO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94B0C2B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0BE4CA8C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1659E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9978" w14:textId="4601013E" w:rsidR="00DE5062" w:rsidRPr="00F319D7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FORMULÁŘ PROVĚŘENÍ ZÁSADY DNSH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(zásady „významně nepoškozovat“)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1AB839B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26FA60E6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95CB0B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56BC" w14:textId="2E97635F" w:rsidR="00DE5062" w:rsidRPr="00DE5062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Nepodporované kategorie CZ NACE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 (CLLD) – výzva I.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C724628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3739CB9C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F3E486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645A" w14:textId="2F9082B6" w:rsidR="00DE5062" w:rsidRPr="00DE5062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Pravidla pro žadatele a příjemce – zvláštní část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 (CLLD) – výzva I.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7BEA12C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062" w:rsidRPr="00F319D7" w14:paraId="219EC0A7" w14:textId="77777777" w:rsidTr="008F1A2A">
        <w:trPr>
          <w:trHeight w:val="2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02CC76" w14:textId="77777777" w:rsidR="00DE5062" w:rsidRPr="00F319D7" w:rsidRDefault="00DE5062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EFA" w14:textId="74812128" w:rsidR="00DE5062" w:rsidRPr="00DE5062" w:rsidRDefault="00DE5062" w:rsidP="00DE5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Vymezení způsobilých výdajů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E5062">
              <w:rPr>
                <w:rFonts w:ascii="Calibri" w:eastAsia="Times New Roman" w:hAnsi="Calibri" w:cs="Calibri"/>
                <w:color w:val="000000"/>
                <w:lang w:eastAsia="cs-CZ"/>
              </w:rPr>
              <w:t>Technologie pro MAS (CLLD) – výzva I.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600A3F5" w14:textId="77777777" w:rsidR="00DE5062" w:rsidRPr="00F319D7" w:rsidRDefault="00DE5062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sectPr w:rsidR="00F319D7" w:rsidRPr="00F319D7" w:rsidSect="004B73C7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9A28" w14:textId="77777777" w:rsidR="004B73C7" w:rsidRDefault="004B73C7" w:rsidP="00890A0C">
      <w:pPr>
        <w:spacing w:after="0" w:line="240" w:lineRule="auto"/>
      </w:pPr>
      <w:r>
        <w:separator/>
      </w:r>
    </w:p>
  </w:endnote>
  <w:endnote w:type="continuationSeparator" w:id="0">
    <w:p w14:paraId="78C5E793" w14:textId="77777777" w:rsidR="004B73C7" w:rsidRDefault="004B73C7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B26D" w14:textId="77777777" w:rsidR="004B73C7" w:rsidRDefault="004B73C7" w:rsidP="00890A0C">
      <w:pPr>
        <w:spacing w:after="0" w:line="240" w:lineRule="auto"/>
      </w:pPr>
      <w:r>
        <w:separator/>
      </w:r>
    </w:p>
  </w:footnote>
  <w:footnote w:type="continuationSeparator" w:id="0">
    <w:p w14:paraId="4DFBDB2F" w14:textId="77777777" w:rsidR="004B73C7" w:rsidRDefault="004B73C7" w:rsidP="0089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70FC"/>
    <w:multiLevelType w:val="hybridMultilevel"/>
    <w:tmpl w:val="95E4DE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20B67"/>
    <w:multiLevelType w:val="hybridMultilevel"/>
    <w:tmpl w:val="770A50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42AD3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410D1B"/>
    <w:multiLevelType w:val="hybridMultilevel"/>
    <w:tmpl w:val="468E17F4"/>
    <w:lvl w:ilvl="0" w:tplc="747298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30394">
    <w:abstractNumId w:val="1"/>
  </w:num>
  <w:num w:numId="2" w16cid:durableId="709840771">
    <w:abstractNumId w:val="0"/>
  </w:num>
  <w:num w:numId="3" w16cid:durableId="185345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36964"/>
    <w:rsid w:val="000E46BD"/>
    <w:rsid w:val="0012791A"/>
    <w:rsid w:val="00155CA8"/>
    <w:rsid w:val="001965EB"/>
    <w:rsid w:val="00317F58"/>
    <w:rsid w:val="003D7D4F"/>
    <w:rsid w:val="004100A4"/>
    <w:rsid w:val="00476AA1"/>
    <w:rsid w:val="004B73C7"/>
    <w:rsid w:val="005B38A6"/>
    <w:rsid w:val="005C1807"/>
    <w:rsid w:val="00646621"/>
    <w:rsid w:val="00661E92"/>
    <w:rsid w:val="007444FA"/>
    <w:rsid w:val="007B2127"/>
    <w:rsid w:val="0080294D"/>
    <w:rsid w:val="00890A0C"/>
    <w:rsid w:val="00897E7F"/>
    <w:rsid w:val="008D42DC"/>
    <w:rsid w:val="008F1A2A"/>
    <w:rsid w:val="009057F7"/>
    <w:rsid w:val="009171CF"/>
    <w:rsid w:val="00930EF0"/>
    <w:rsid w:val="00A66325"/>
    <w:rsid w:val="00B3320F"/>
    <w:rsid w:val="00B823E4"/>
    <w:rsid w:val="00B900A4"/>
    <w:rsid w:val="00C059D4"/>
    <w:rsid w:val="00C150BB"/>
    <w:rsid w:val="00C36D14"/>
    <w:rsid w:val="00D011BE"/>
    <w:rsid w:val="00DE5062"/>
    <w:rsid w:val="00E2018E"/>
    <w:rsid w:val="00E6724A"/>
    <w:rsid w:val="00EB0E1E"/>
    <w:rsid w:val="00EB2746"/>
    <w:rsid w:val="00F16EDD"/>
    <w:rsid w:val="00F233CA"/>
    <w:rsid w:val="00F319D7"/>
    <w:rsid w:val="00F7353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  <w:style w:type="paragraph" w:styleId="Odstavecseseznamem">
    <w:name w:val="List Paragraph"/>
    <w:basedOn w:val="Normln"/>
    <w:uiPriority w:val="34"/>
    <w:qFormat/>
    <w:rsid w:val="00F16ED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02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ozef.janco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moravskykras.cz/dotace/optak/vyzva-c-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o.cz/cz/podnikani/dotace-apodpora-podnikani/optak-2021-2027/aktualni-informace/spolecne-prilohy-aktivit-op-tak--26711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po.cz/cz/podnikani/dotace-a-podpora-podnikani/optak-2021-2027/aktualni-informace/spolecne-prilohy-aktivit-op-tak--267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4" Type="http://schemas.openxmlformats.org/officeDocument/2006/relationships/hyperlink" Target="https://www.crr.cz/irop/konzultacni-servis-irop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1672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Jozef Jančo</cp:lastModifiedBy>
  <cp:revision>26</cp:revision>
  <dcterms:created xsi:type="dcterms:W3CDTF">2023-03-10T11:22:00Z</dcterms:created>
  <dcterms:modified xsi:type="dcterms:W3CDTF">2024-01-29T09:53:00Z</dcterms:modified>
</cp:coreProperties>
</file>